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Av</w:t>
      </w:r>
      <w:r>
        <w:rPr>
          <w:rFonts w:ascii="Times New Roman" w:cs="Times New Roman" w:hAnsi="Times New Roman"/>
          <w:sz w:val="24"/>
          <w:szCs w:val="24"/>
        </w:rPr>
        <w:t xml:space="preserve">a </w:t>
      </w:r>
      <w:r>
        <w:rPr>
          <w:rFonts w:ascii="Times New Roman" w:cs="Times New Roman" w:hAnsi="Times New Roman"/>
          <w:sz w:val="24"/>
          <w:szCs w:val="24"/>
        </w:rPr>
        <w:t>Duvernay’s</w:t>
      </w:r>
      <w:r>
        <w:rPr>
          <w:rFonts w:ascii="Times New Roman" w:cs="Times New Roman" w:hAnsi="Times New Roman"/>
          <w:sz w:val="24"/>
          <w:szCs w:val="24"/>
        </w:rPr>
        <w:t xml:space="preserve"> Portrayal of the Criminal Justice System and People of </w:t>
      </w:r>
      <w:r>
        <w:rPr>
          <w:rFonts w:ascii="Times New Roman" w:cs="Times New Roman" w:hAnsi="Times New Roman"/>
          <w:sz w:val="24"/>
          <w:szCs w:val="24"/>
        </w:rPr>
        <w:t>Color</w:t>
      </w:r>
    </w:p>
    <w:p>
      <w:pPr>
        <w:pStyle w:val="style0"/>
        <w:spacing w:after="0" w:lineRule="auto" w:line="480"/>
        <w:rPr>
          <w:rFonts w:ascii="Times New Roman" w:cs="Times New Roman" w:hAnsi="Times New Roman"/>
          <w:sz w:val="24"/>
          <w:szCs w:val="24"/>
          <w:shd w:val="clear" w:color="auto" w:fill="ffffff"/>
        </w:rPr>
      </w:pPr>
      <w:r>
        <w:rPr>
          <w:rFonts w:ascii="Times New Roman" w:cs="Times New Roman" w:hAnsi="Times New Roman"/>
          <w:b/>
          <w:sz w:val="24"/>
          <w:szCs w:val="24"/>
          <w:shd w:val="clear" w:color="auto" w:fill="ffffff"/>
        </w:rPr>
        <w:t>T</w:t>
      </w:r>
      <w:r>
        <w:rPr>
          <w:rFonts w:ascii="Times New Roman" w:cs="Times New Roman" w:hAnsi="Times New Roman"/>
          <w:b/>
          <w:sz w:val="24"/>
          <w:szCs w:val="24"/>
          <w:shd w:val="clear" w:color="auto" w:fill="ffffff"/>
        </w:rPr>
        <w:t>opic question:</w:t>
      </w:r>
      <w:r>
        <w:rPr>
          <w:rFonts w:ascii="Times New Roman" w:cs="Times New Roman" w:hAnsi="Times New Roman"/>
          <w:sz w:val="24"/>
          <w:szCs w:val="24"/>
          <w:shd w:val="clear" w:color="auto" w:fill="ffffff"/>
        </w:rPr>
        <w:t xml:space="preserve"> Using evidence from the film as well as outside sources, write an essay t</w:t>
      </w:r>
      <w:r>
        <w:rPr>
          <w:rFonts w:ascii="Times New Roman" w:cs="Times New Roman" w:hAnsi="Times New Roman"/>
          <w:sz w:val="24"/>
          <w:szCs w:val="24"/>
          <w:shd w:val="clear" w:color="auto" w:fill="ffffff"/>
        </w:rPr>
        <w:t xml:space="preserve">hat </w:t>
      </w:r>
      <w:r>
        <w:rPr>
          <w:rFonts w:ascii="Times New Roman" w:cs="Times New Roman" w:hAnsi="Times New Roman"/>
          <w:sz w:val="24"/>
          <w:szCs w:val="24"/>
          <w:shd w:val="clear" w:color="auto" w:fill="ffffff"/>
        </w:rPr>
        <w:t>analyzes</w:t>
      </w:r>
      <w:r>
        <w:rPr>
          <w:rFonts w:ascii="Times New Roman" w:cs="Times New Roman" w:hAnsi="Times New Roman"/>
          <w:sz w:val="24"/>
          <w:szCs w:val="24"/>
          <w:shd w:val="clear" w:color="auto" w:fill="ffffff"/>
        </w:rPr>
        <w:t xml:space="preserve"> the message that Av</w:t>
      </w:r>
      <w:r>
        <w:rPr>
          <w:rFonts w:ascii="Times New Roman" w:cs="Times New Roman" w:hAnsi="Times New Roman"/>
          <w:sz w:val="24"/>
          <w:szCs w:val="24"/>
          <w:shd w:val="clear" w:color="auto" w:fill="ffffff"/>
        </w:rPr>
        <w:t xml:space="preserve">a </w:t>
      </w:r>
      <w:r>
        <w:rPr>
          <w:rFonts w:ascii="Times New Roman" w:cs="Times New Roman" w:hAnsi="Times New Roman"/>
          <w:sz w:val="24"/>
          <w:szCs w:val="24"/>
          <w:shd w:val="clear" w:color="auto" w:fill="ffffff"/>
        </w:rPr>
        <w:t>Duvernay</w:t>
      </w:r>
      <w:r>
        <w:rPr>
          <w:rFonts w:ascii="Times New Roman" w:cs="Times New Roman" w:hAnsi="Times New Roman"/>
          <w:sz w:val="24"/>
          <w:szCs w:val="24"/>
          <w:shd w:val="clear" w:color="auto" w:fill="ffffff"/>
        </w:rPr>
        <w:t xml:space="preserve"> is trying </w:t>
      </w:r>
      <w:bookmarkStart w:id="0" w:name="_GoBack"/>
      <w:bookmarkEnd w:id="0"/>
      <w:r>
        <w:rPr>
          <w:rFonts w:ascii="Times New Roman" w:cs="Times New Roman" w:hAnsi="Times New Roman"/>
          <w:sz w:val="24"/>
          <w:szCs w:val="24"/>
          <w:shd w:val="clear" w:color="auto" w:fill="ffffff"/>
        </w:rPr>
        <w:t xml:space="preserve">to convey to her audience about the criminal justice system and how it treats people of </w:t>
      </w:r>
      <w:r>
        <w:rPr>
          <w:rFonts w:ascii="Times New Roman" w:cs="Times New Roman" w:hAnsi="Times New Roman"/>
          <w:sz w:val="24"/>
          <w:szCs w:val="24"/>
          <w:shd w:val="clear" w:color="auto" w:fill="ffffff"/>
        </w:rPr>
        <w:t>color</w:t>
      </w:r>
      <w:r>
        <w:rPr>
          <w:rFonts w:ascii="Times New Roman" w:cs="Times New Roman" w:hAnsi="Times New Roman"/>
          <w:sz w:val="24"/>
          <w:szCs w:val="24"/>
          <w:shd w:val="clear" w:color="auto" w:fill="ffffff"/>
        </w:rPr>
        <w:t xml:space="preserve">. </w:t>
      </w:r>
    </w:p>
    <w:p>
      <w:pPr>
        <w:pStyle w:val="style0"/>
        <w:spacing w:after="0" w:lineRule="auto" w:line="480"/>
        <w:rPr>
          <w:rFonts w:ascii="Times New Roman" w:cs="Times New Roman" w:hAnsi="Times New Roman"/>
          <w:b/>
          <w:sz w:val="24"/>
          <w:szCs w:val="24"/>
          <w:shd w:val="clear" w:color="auto" w:fill="ffffff"/>
        </w:rPr>
      </w:pPr>
      <w:r>
        <w:rPr>
          <w:rFonts w:ascii="Times New Roman" w:cs="Times New Roman" w:hAnsi="Times New Roman"/>
          <w:b/>
          <w:sz w:val="24"/>
          <w:szCs w:val="24"/>
          <w:shd w:val="clear" w:color="auto" w:fill="ffffff"/>
        </w:rPr>
        <w:t xml:space="preserve">Response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It is not news to anyone who has lived in America that racial discrimination is a reality, especially in the criminal justice system of this country. People may want to call it different names or use other ways to describe it to get it out of the public’s view. But, the truth is that people of </w:t>
      </w:r>
      <w:r>
        <w:rPr>
          <w:rFonts w:ascii="Times New Roman" w:cs="Times New Roman" w:hAnsi="Times New Roman"/>
          <w:sz w:val="24"/>
          <w:szCs w:val="24"/>
        </w:rPr>
        <w:t>color</w:t>
      </w:r>
      <w:r>
        <w:rPr>
          <w:rFonts w:ascii="Times New Roman" w:cs="Times New Roman" w:hAnsi="Times New Roman"/>
          <w:sz w:val="24"/>
          <w:szCs w:val="24"/>
        </w:rPr>
        <w:t xml:space="preserve"> continue to suffer through the criminal justice system. As po</w:t>
      </w:r>
      <w:r>
        <w:rPr>
          <w:rFonts w:ascii="Times New Roman" w:cs="Times New Roman" w:hAnsi="Times New Roman"/>
          <w:sz w:val="24"/>
          <w:szCs w:val="24"/>
        </w:rPr>
        <w:t xml:space="preserve">rtrayed in Ava </w:t>
      </w:r>
      <w:r>
        <w:rPr>
          <w:rFonts w:ascii="Times New Roman" w:cs="Times New Roman" w:hAnsi="Times New Roman"/>
          <w:sz w:val="24"/>
          <w:szCs w:val="24"/>
        </w:rPr>
        <w:t>Duvernay’s</w:t>
      </w:r>
      <w:r>
        <w:rPr>
          <w:rFonts w:ascii="Times New Roman" w:cs="Times New Roman" w:hAnsi="Times New Roman"/>
          <w:sz w:val="24"/>
          <w:szCs w:val="24"/>
        </w:rPr>
        <w:t xml:space="preserve"> film </w:t>
      </w:r>
      <w:r>
        <w:rPr>
          <w:rFonts w:ascii="Times New Roman" w:cs="Times New Roman" w:hAnsi="Times New Roman"/>
          <w:i/>
          <w:sz w:val="24"/>
          <w:szCs w:val="24"/>
        </w:rPr>
        <w:t>When They See Us</w:t>
      </w:r>
      <w:r>
        <w:rPr>
          <w:rFonts w:ascii="Times New Roman" w:cs="Times New Roman" w:hAnsi="Times New Roman"/>
          <w:sz w:val="24"/>
          <w:szCs w:val="24"/>
        </w:rPr>
        <w:t>,</w:t>
      </w:r>
      <w:r>
        <w:rPr>
          <w:rFonts w:ascii="Times New Roman" w:cs="Times New Roman" w:hAnsi="Times New Roman"/>
          <w:sz w:val="24"/>
          <w:szCs w:val="24"/>
        </w:rPr>
        <w:t xml:space="preserve"> despite fighting for their liberties that started more than two centuries ago, black people are still facing racial discrimination, perpetrated by the government-run institutions in the criminal justice system such as the police departments, flawed prosecution process, and courts.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Ava </w:t>
      </w:r>
      <w:r>
        <w:rPr>
          <w:rFonts w:ascii="Times New Roman" w:cs="Times New Roman" w:hAnsi="Times New Roman"/>
          <w:sz w:val="24"/>
          <w:szCs w:val="24"/>
        </w:rPr>
        <w:t>Duvernay</w:t>
      </w:r>
      <w:r>
        <w:rPr>
          <w:rFonts w:ascii="Times New Roman" w:cs="Times New Roman" w:hAnsi="Times New Roman"/>
          <w:sz w:val="24"/>
          <w:szCs w:val="24"/>
        </w:rPr>
        <w:t xml:space="preserve"> has conveyed to her audience about the social injustices perpetrated by the criminal justice system against the people of </w:t>
      </w:r>
      <w:r>
        <w:rPr>
          <w:rFonts w:ascii="Times New Roman" w:cs="Times New Roman" w:hAnsi="Times New Roman"/>
          <w:sz w:val="24"/>
          <w:szCs w:val="24"/>
        </w:rPr>
        <w:t>color</w:t>
      </w:r>
      <w:r>
        <w:rPr>
          <w:rFonts w:ascii="Times New Roman" w:cs="Times New Roman" w:hAnsi="Times New Roman"/>
          <w:sz w:val="24"/>
          <w:szCs w:val="24"/>
        </w:rPr>
        <w:t xml:space="preserve">. Different departments in the criminal justice system can take the share of the blame for the predicaments of people of </w:t>
      </w:r>
      <w:r>
        <w:rPr>
          <w:rFonts w:ascii="Times New Roman" w:cs="Times New Roman" w:hAnsi="Times New Roman"/>
          <w:sz w:val="24"/>
          <w:szCs w:val="24"/>
        </w:rPr>
        <w:t>color</w:t>
      </w:r>
      <w:r>
        <w:rPr>
          <w:rFonts w:ascii="Times New Roman" w:cs="Times New Roman" w:hAnsi="Times New Roman"/>
          <w:sz w:val="24"/>
          <w:szCs w:val="24"/>
        </w:rPr>
        <w:t xml:space="preserve"> equally. </w:t>
      </w:r>
      <w:r>
        <w:rPr>
          <w:rFonts w:ascii="Times New Roman" w:cs="Times New Roman" w:hAnsi="Times New Roman"/>
          <w:sz w:val="24"/>
          <w:szCs w:val="24"/>
        </w:rPr>
        <w:t>Duvernay’s</w:t>
      </w:r>
      <w:r>
        <w:rPr>
          <w:rFonts w:ascii="Times New Roman" w:cs="Times New Roman" w:hAnsi="Times New Roman"/>
          <w:sz w:val="24"/>
          <w:szCs w:val="24"/>
        </w:rPr>
        <w:t xml:space="preserve"> film portrays how each department is contributing to the failure of the criminal justice system at large. All the departments-courts, police, and prosecution process have equally contributed to the persistent problem of racial injustices.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First, the police department is one of the sectors where racial injustice is perpetrated as portrayed in the film. </w:t>
      </w:r>
      <w:r>
        <w:rPr>
          <w:rFonts w:ascii="Times New Roman" w:cs="Times New Roman" w:hAnsi="Times New Roman"/>
          <w:sz w:val="24"/>
          <w:szCs w:val="24"/>
        </w:rPr>
        <w:t>Duvernay</w:t>
      </w:r>
      <w:r>
        <w:rPr>
          <w:rFonts w:ascii="Times New Roman" w:cs="Times New Roman" w:hAnsi="Times New Roman"/>
          <w:sz w:val="24"/>
          <w:szCs w:val="24"/>
        </w:rPr>
        <w:t xml:space="preserve"> shows how the police arbitrarily arrested the five teenagers and aggressively questioned them without their parents present for many hours without a break (</w:t>
      </w:r>
      <w:r>
        <w:rPr>
          <w:rFonts w:ascii="Times New Roman" w:cs="Times New Roman" w:hAnsi="Times New Roman"/>
          <w:sz w:val="24"/>
          <w:szCs w:val="24"/>
        </w:rPr>
        <w:t>Center</w:t>
      </w:r>
      <w:r>
        <w:rPr>
          <w:rFonts w:ascii="Times New Roman" w:cs="Times New Roman" w:hAnsi="Times New Roman"/>
          <w:sz w:val="24"/>
          <w:szCs w:val="24"/>
        </w:rPr>
        <w:t xml:space="preserve"> for Global Education 6). The first episode of the film shows how the five boys are coerced into signing a confession that they engaged in the incident that left Trish </w:t>
      </w:r>
      <w:r>
        <w:rPr>
          <w:rFonts w:ascii="Times New Roman" w:cs="Times New Roman" w:hAnsi="Times New Roman"/>
          <w:sz w:val="24"/>
          <w:szCs w:val="24"/>
        </w:rPr>
        <w:t>Meili</w:t>
      </w:r>
      <w:r>
        <w:rPr>
          <w:rFonts w:ascii="Times New Roman" w:cs="Times New Roman" w:hAnsi="Times New Roman"/>
          <w:sz w:val="24"/>
          <w:szCs w:val="24"/>
        </w:rPr>
        <w:t xml:space="preserve">, a white woman, almost dead in Central Park. </w:t>
      </w:r>
      <w:r>
        <w:rPr>
          <w:rFonts w:ascii="Times New Roman" w:cs="Times New Roman" w:hAnsi="Times New Roman"/>
          <w:sz w:val="24"/>
          <w:szCs w:val="24"/>
        </w:rPr>
        <w:t>Duvernay</w:t>
      </w:r>
      <w:r>
        <w:rPr>
          <w:rFonts w:ascii="Times New Roman" w:cs="Times New Roman" w:hAnsi="Times New Roman"/>
          <w:sz w:val="24"/>
          <w:szCs w:val="24"/>
        </w:rPr>
        <w:t xml:space="preserve"> presents the miscarriage of the criminal justice system as the police department is highlighted as one of the sectors in the justice system that engages in racial profiling and perpetuation of social injustice.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Secondly, the flawed prosecution process that involved the five boys further demonstrates </w:t>
      </w:r>
      <w:r>
        <w:rPr>
          <w:rFonts w:ascii="Times New Roman" w:cs="Times New Roman" w:hAnsi="Times New Roman"/>
          <w:sz w:val="24"/>
          <w:szCs w:val="24"/>
        </w:rPr>
        <w:t>Duvernay’s</w:t>
      </w:r>
      <w:r>
        <w:rPr>
          <w:rFonts w:ascii="Times New Roman" w:cs="Times New Roman" w:hAnsi="Times New Roman"/>
          <w:sz w:val="24"/>
          <w:szCs w:val="24"/>
        </w:rPr>
        <w:t xml:space="preserve"> portrayal of the criminal justice system as a great offender in racial profiling and discrimination against people of </w:t>
      </w:r>
      <w:r>
        <w:rPr>
          <w:rFonts w:ascii="Times New Roman" w:cs="Times New Roman" w:hAnsi="Times New Roman"/>
          <w:sz w:val="24"/>
          <w:szCs w:val="24"/>
        </w:rPr>
        <w:t>color</w:t>
      </w:r>
      <w:r>
        <w:rPr>
          <w:rFonts w:ascii="Times New Roman" w:cs="Times New Roman" w:hAnsi="Times New Roman"/>
          <w:sz w:val="24"/>
          <w:szCs w:val="24"/>
        </w:rPr>
        <w:t>. Despite the DNA evidence exonerating the five teenagers from the crime as their DNA was not matched to the suspected criminals who engaged in the rape, the prosecution continued to prosecute them with the videotaped confessions obtained from coercion by the police (</w:t>
      </w:r>
      <w:r>
        <w:rPr>
          <w:rFonts w:ascii="Times New Roman" w:cs="Times New Roman" w:hAnsi="Times New Roman"/>
          <w:sz w:val="24"/>
          <w:szCs w:val="24"/>
        </w:rPr>
        <w:t>Laughland</w:t>
      </w:r>
      <w:r>
        <w:rPr>
          <w:rFonts w:ascii="Times New Roman" w:cs="Times New Roman" w:hAnsi="Times New Roman"/>
          <w:sz w:val="24"/>
          <w:szCs w:val="24"/>
        </w:rPr>
        <w:t xml:space="preserve"> 4). According to </w:t>
      </w:r>
      <w:r>
        <w:rPr>
          <w:rFonts w:ascii="Times New Roman" w:cs="Times New Roman" w:hAnsi="Times New Roman"/>
          <w:sz w:val="24"/>
          <w:szCs w:val="24"/>
        </w:rPr>
        <w:t>Laughland</w:t>
      </w:r>
      <w:r>
        <w:rPr>
          <w:rFonts w:ascii="Times New Roman" w:cs="Times New Roman" w:hAnsi="Times New Roman"/>
          <w:sz w:val="24"/>
          <w:szCs w:val="24"/>
        </w:rPr>
        <w:t xml:space="preserve">, the five boys were falsely convicted and prosecuted for an offense that they did not commit just because they were from the minority. Episode two of the film focuses on the trial of the five boys and one can see the flawed prosecution process as their </w:t>
      </w:r>
      <w:r>
        <w:rPr>
          <w:rFonts w:ascii="Times New Roman" w:cs="Times New Roman" w:hAnsi="Times New Roman"/>
          <w:sz w:val="24"/>
          <w:szCs w:val="24"/>
        </w:rPr>
        <w:t>defense</w:t>
      </w:r>
      <w:r>
        <w:rPr>
          <w:rFonts w:ascii="Times New Roman" w:cs="Times New Roman" w:hAnsi="Times New Roman"/>
          <w:sz w:val="24"/>
          <w:szCs w:val="24"/>
        </w:rPr>
        <w:t xml:space="preserve"> attorney pointed out lack of physical evidence to link them with the crime.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w:t>
      </w:r>
      <w:r>
        <w:rPr>
          <w:rFonts w:ascii="Times New Roman" w:cs="Times New Roman" w:hAnsi="Times New Roman"/>
          <w:sz w:val="24"/>
          <w:szCs w:val="24"/>
        </w:rPr>
        <w:t>Duverney’s</w:t>
      </w:r>
      <w:r>
        <w:rPr>
          <w:rFonts w:ascii="Times New Roman" w:cs="Times New Roman" w:hAnsi="Times New Roman"/>
          <w:sz w:val="24"/>
          <w:szCs w:val="24"/>
        </w:rPr>
        <w:t xml:space="preserve"> film shows how the court and the jury failed to consider lack of physical evidence and inconsistencies in the trial. According to Feldman, the five boys were convicted and prosecuted in 1989, and in 2002, the convictions were quashed after real perpetrators were identified by confession and DNA evidence (2). Even though they received a compensation of $41 million from the New York City, Feldman explains that they were deprived </w:t>
      </w:r>
      <w:r>
        <w:rPr>
          <w:rFonts w:ascii="Times New Roman" w:cs="Times New Roman" w:hAnsi="Times New Roman"/>
          <w:sz w:val="24"/>
          <w:szCs w:val="24"/>
        </w:rPr>
        <w:t xml:space="preserve">of their innocence and childhoods after being falsely convicted for crimes that they did not commit (2). </w:t>
      </w:r>
      <w:r>
        <w:rPr>
          <w:rFonts w:ascii="Times New Roman" w:cs="Times New Roman" w:hAnsi="Times New Roman"/>
          <w:sz w:val="24"/>
          <w:szCs w:val="24"/>
        </w:rPr>
        <w:t>Duverney’s</w:t>
      </w:r>
      <w:r>
        <w:rPr>
          <w:rFonts w:ascii="Times New Roman" w:cs="Times New Roman" w:hAnsi="Times New Roman"/>
          <w:sz w:val="24"/>
          <w:szCs w:val="24"/>
        </w:rPr>
        <w:t xml:space="preserve"> film shows how departments in the criminal justice system like the courts are used to perpetuate racial injustices against people of </w:t>
      </w:r>
      <w:r>
        <w:rPr>
          <w:rFonts w:ascii="Times New Roman" w:cs="Times New Roman" w:hAnsi="Times New Roman"/>
          <w:sz w:val="24"/>
          <w:szCs w:val="24"/>
        </w:rPr>
        <w:t>color</w:t>
      </w:r>
      <w:r>
        <w:rPr>
          <w:rFonts w:ascii="Times New Roman" w:cs="Times New Roman" w:hAnsi="Times New Roman"/>
          <w:sz w:val="24"/>
          <w:szCs w:val="24"/>
        </w:rPr>
        <w: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criminal justice system should be at the forefront of the fight against racial injustices against people of </w:t>
      </w:r>
      <w:r>
        <w:rPr>
          <w:rFonts w:ascii="Times New Roman" w:cs="Times New Roman" w:hAnsi="Times New Roman"/>
          <w:sz w:val="24"/>
          <w:szCs w:val="24"/>
        </w:rPr>
        <w:t>color</w:t>
      </w:r>
      <w:r>
        <w:rPr>
          <w:rFonts w:ascii="Times New Roman" w:cs="Times New Roman" w:hAnsi="Times New Roman"/>
          <w:sz w:val="24"/>
          <w:szCs w:val="24"/>
        </w:rPr>
        <w:t xml:space="preserve"> and other minority racial groups. However, as portrayed in </w:t>
      </w:r>
      <w:r>
        <w:rPr>
          <w:rFonts w:ascii="Times New Roman" w:cs="Times New Roman" w:hAnsi="Times New Roman"/>
          <w:sz w:val="24"/>
          <w:szCs w:val="24"/>
        </w:rPr>
        <w:t>Duvernay’s</w:t>
      </w:r>
      <w:r>
        <w:rPr>
          <w:rFonts w:ascii="Times New Roman" w:cs="Times New Roman" w:hAnsi="Times New Roman"/>
          <w:sz w:val="24"/>
          <w:szCs w:val="24"/>
        </w:rPr>
        <w:t xml:space="preserve"> film </w:t>
      </w:r>
      <w:r>
        <w:rPr>
          <w:rFonts w:ascii="Times New Roman" w:cs="Times New Roman" w:hAnsi="Times New Roman"/>
          <w:i/>
          <w:sz w:val="24"/>
          <w:szCs w:val="24"/>
        </w:rPr>
        <w:t>When They See Us</w:t>
      </w:r>
      <w:r>
        <w:rPr>
          <w:rFonts w:ascii="Times New Roman" w:cs="Times New Roman" w:hAnsi="Times New Roman"/>
          <w:sz w:val="24"/>
          <w:szCs w:val="24"/>
        </w:rPr>
        <w:t xml:space="preserve">, the truth is that these institutions are the ones getting implicated in issues related to racial discrimination against people of </w:t>
      </w:r>
      <w:r>
        <w:rPr>
          <w:rFonts w:ascii="Times New Roman" w:cs="Times New Roman" w:hAnsi="Times New Roman"/>
          <w:sz w:val="24"/>
          <w:szCs w:val="24"/>
        </w:rPr>
        <w:t>color</w:t>
      </w:r>
      <w:r>
        <w:rPr>
          <w:rFonts w:ascii="Times New Roman" w:cs="Times New Roman" w:hAnsi="Times New Roman"/>
          <w:sz w:val="24"/>
          <w:szCs w:val="24"/>
        </w:rPr>
        <w:t xml:space="preserve"> as depicted in the case of the five boys who were convicted for crimes that they did not commit, which deprived them of their liberties, childhood, and innocence.</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Center</w:t>
      </w:r>
      <w:r>
        <w:rPr>
          <w:rFonts w:ascii="Times New Roman" w:cs="Times New Roman" w:hAnsi="Times New Roman"/>
          <w:sz w:val="24"/>
          <w:szCs w:val="24"/>
        </w:rPr>
        <w:t xml:space="preserve"> for Global Education.</w:t>
      </w:r>
      <w:r>
        <w:rPr>
          <w:rFonts w:ascii="Times New Roman" w:cs="Times New Roman" w:hAnsi="Times New Roman"/>
          <w:sz w:val="24"/>
          <w:szCs w:val="24"/>
        </w:rPr>
        <w:t xml:space="preserve"> </w:t>
      </w:r>
      <w:r>
        <w:rPr>
          <w:rFonts w:ascii="Times New Roman" w:cs="Times New Roman" w:hAnsi="Times New Roman"/>
          <w:sz w:val="24"/>
          <w:szCs w:val="24"/>
        </w:rPr>
        <w:t>“When they See Us is even television about Racial Injustice that Resonates in Trump’s America.”</w:t>
      </w:r>
      <w:r>
        <w:rPr>
          <w:rFonts w:ascii="Times New Roman" w:cs="Times New Roman" w:hAnsi="Times New Roman"/>
          <w:sz w:val="24"/>
          <w:szCs w:val="24"/>
        </w:rPr>
        <w:t xml:space="preserve"> </w:t>
      </w:r>
      <w:r>
        <w:rPr>
          <w:rFonts w:ascii="Times New Roman" w:cs="Times New Roman" w:hAnsi="Times New Roman"/>
          <w:i/>
          <w:sz w:val="24"/>
          <w:szCs w:val="24"/>
        </w:rPr>
        <w:t>Global Learning Program</w:t>
      </w:r>
      <w:r>
        <w:rPr>
          <w:rFonts w:ascii="Times New Roman" w:cs="Times New Roman" w:hAnsi="Times New Roman"/>
          <w:sz w:val="24"/>
          <w:szCs w:val="24"/>
        </w:rPr>
        <w:t>, 2020.</w:t>
      </w:r>
      <w:r>
        <w:rPr>
          <w:rFonts w:ascii="Times New Roman" w:cs="Times New Roman" w:hAnsi="Times New Roman"/>
          <w:sz w:val="24"/>
          <w:szCs w:val="24"/>
        </w:rPr>
        <w:t xml:space="preserve"> Accessed from https://www.centreforglobaleducation.com/when-they-see-us-event-television-about-racial-injustice-resonates-trump%E2%80%99s-america</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Feldman, Dana. “Ava </w:t>
      </w:r>
      <w:r>
        <w:rPr>
          <w:rFonts w:ascii="Times New Roman" w:cs="Times New Roman" w:hAnsi="Times New Roman"/>
          <w:sz w:val="24"/>
          <w:szCs w:val="24"/>
        </w:rPr>
        <w:t>DuVernay</w:t>
      </w:r>
      <w:r>
        <w:rPr>
          <w:rFonts w:ascii="Times New Roman" w:cs="Times New Roman" w:hAnsi="Times New Roman"/>
          <w:sz w:val="24"/>
          <w:szCs w:val="24"/>
        </w:rPr>
        <w:t xml:space="preserve"> on: ‘When They See </w:t>
      </w:r>
      <w:r>
        <w:rPr>
          <w:rFonts w:ascii="Times New Roman" w:cs="Times New Roman" w:hAnsi="Times New Roman"/>
          <w:sz w:val="24"/>
          <w:szCs w:val="24"/>
        </w:rPr>
        <w:t>Us</w:t>
      </w:r>
      <w:r>
        <w:rPr>
          <w:rFonts w:ascii="Times New Roman" w:cs="Times New Roman" w:hAnsi="Times New Roman"/>
          <w:sz w:val="24"/>
          <w:szCs w:val="24"/>
        </w:rPr>
        <w:t>’: What kind of people are we if we turn our eyes to this?” Forbes, June 19, 2019. Accessed from https://www.forbes.com/sites/danafeldman/2019/06/19/ava-duvernay-on-when-they-see-us-what-kind-of-people-are-we-if-we-turn-our-eyes-to-this/#782ce0f76342</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Laughland</w:t>
      </w:r>
      <w:r>
        <w:rPr>
          <w:rFonts w:ascii="Times New Roman" w:cs="Times New Roman" w:hAnsi="Times New Roman"/>
          <w:sz w:val="24"/>
          <w:szCs w:val="24"/>
        </w:rPr>
        <w:t xml:space="preserve">, Oliver. “When they see us: Behind the harrowing Netflix drama about the Central Park </w:t>
      </w:r>
      <w:r>
        <w:rPr>
          <w:rFonts w:ascii="Times New Roman" w:cs="Times New Roman" w:hAnsi="Times New Roman"/>
          <w:sz w:val="24"/>
          <w:szCs w:val="24"/>
        </w:rPr>
        <w:t>Five</w:t>
      </w:r>
      <w:r>
        <w:rPr>
          <w:rFonts w:ascii="Times New Roman" w:cs="Times New Roman" w:hAnsi="Times New Roman"/>
          <w:sz w:val="24"/>
          <w:szCs w:val="24"/>
        </w:rPr>
        <w:t xml:space="preserve">.” </w:t>
      </w:r>
      <w:r>
        <w:rPr>
          <w:rFonts w:ascii="Times New Roman" w:cs="Times New Roman" w:hAnsi="Times New Roman"/>
          <w:i/>
          <w:sz w:val="24"/>
          <w:szCs w:val="24"/>
        </w:rPr>
        <w:t>The Guardian</w:t>
      </w:r>
      <w:r>
        <w:rPr>
          <w:rFonts w:ascii="Times New Roman" w:cs="Times New Roman" w:hAnsi="Times New Roman"/>
          <w:sz w:val="24"/>
          <w:szCs w:val="24"/>
        </w:rPr>
        <w:t>, May 30, 2019. Accessed from https://www.theguardian.com/tv-and-radio/2019/may/30/when-they-see-us-netflix-central-park-five</w:t>
      </w:r>
    </w:p>
    <w:p>
      <w:pPr>
        <w:pStyle w:val="style0"/>
        <w:spacing w:after="0" w:lineRule="auto" w:line="480"/>
        <w:ind w:left="720" w:hanging="720"/>
        <w:rPr>
          <w:rFonts w:ascii="Times New Roman" w:cs="Times New Roman" w:hAnsi="Times New Roman"/>
          <w:sz w:val="24"/>
          <w:szCs w:val="24"/>
        </w:rPr>
      </w:pPr>
    </w:p>
    <w:p>
      <w:pPr>
        <w:pStyle w:val="style0"/>
        <w:spacing w:after="0" w:lineRule="auto" w:line="480"/>
        <w:ind w:left="720" w:hanging="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2993b68-cb58-4705-a396-51975f7b50d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e25b88b-0751-48e7-b1db-44db9523c23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790</Words>
  <Pages>4</Pages>
  <Characters>4485</Characters>
  <Application>WPS Office</Application>
  <DocSecurity>0</DocSecurity>
  <Paragraphs>35</Paragraphs>
  <ScaleCrop>false</ScaleCrop>
  <LinksUpToDate>false</LinksUpToDate>
  <CharactersWithSpaces>5263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2020-06-29T12:16:11Z</dcterms:created>
  <dc:creator>Hp</dc:creator>
  <lastModifiedBy>STK-L21</lastModifiedBy>
  <dcterms:modified xsi:type="dcterms:W3CDTF">2020-06-29T12:16:11Z</dcterms:modified>
  <revision>1</revision>
</coreProperties>
</file>

<file path=docProps/custom.xml><?xml version="1.0" encoding="utf-8"?>
<Properties xmlns="http://schemas.openxmlformats.org/officeDocument/2006/custom-properties" xmlns:vt="http://schemas.openxmlformats.org/officeDocument/2006/docPropsVTypes"/>
</file>